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FD20D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一、中国人在加纳养肉鸡（肉食鸡）、蛋鸡：完全允许，外资无股权限制</w:t>
      </w:r>
    </w:p>
    <w:p w14:paraId="2A81E182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 xml:space="preserve"> 外资准入规则（2026现行法律）</w:t>
      </w:r>
    </w:p>
    <w:p w14:paraId="7344702D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100%外资独资经营：家禽养殖不属于限制外资行业，不需要加纳本地股东合资，中国人可全资注册养殖公司，无强制本地持股要求。</w:t>
      </w:r>
    </w:p>
    <w:p w14:paraId="16E80CBB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土地规则：外国人不能永久买断土地，仅可租赁农用地，最长50年、到期可续期；租赁必须找律师在土地委员会查权属、公证租赁合同，避免酋长土地纠纷。</w:t>
      </w:r>
    </w:p>
    <w:p w14:paraId="5B0184C1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行业无禁入政策：加纳常年大量进口冻鸡，政府主推《Feed Ghana》粮食自给计划，大力扶持本土肉鸡、蛋鸡规模化养殖，对外资养殖户持鼓励态度。</w:t>
      </w:r>
    </w:p>
    <w:p w14:paraId="270CA4C2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仅需齐全证照即可合法经营：</w:t>
      </w:r>
    </w:p>
    <w:p w14:paraId="783A62AF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◦ GIPC投资注册（拿优惠政策必备）</w:t>
      </w:r>
    </w:p>
    <w:p w14:paraId="6F64F6DB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◦ 环保局EPA环评许可（规模养殖场强制）</w:t>
      </w:r>
    </w:p>
    <w:p w14:paraId="6FE965B6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◦ 畜牧兽医局养殖场防疫、动物检疫牌照</w:t>
      </w:r>
    </w:p>
    <w:p w14:paraId="43C7CCA8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◦ 税务局税号、商业登记证</w:t>
      </w:r>
    </w:p>
    <w:p w14:paraId="5BFCD7A3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◦ 若自建屠宰/鸡蛋加工，额外FDA食品许可</w:t>
      </w:r>
    </w:p>
    <w:p w14:paraId="7D9ACDA2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二、家禽养殖专属优惠政策（肉鸡+蛋鸡通用）</w:t>
      </w:r>
    </w:p>
    <w:p w14:paraId="4083B033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（一）基础税收优惠（普通农业区，非自贸区）</w:t>
      </w:r>
    </w:p>
    <w:p w14:paraId="27E29614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企业所得税5年免税期</w:t>
      </w:r>
    </w:p>
    <w:p w14:paraId="568E38D3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自养殖场正式投产起，连续5年免征企业所得税，官方归类：Poultry（家禽养殖）、水产、经济作物统一享受5年免税。</w:t>
      </w:r>
    </w:p>
    <w:p w14:paraId="07C4DE73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免税期满后阶梯低税率（按选址）</w:t>
      </w:r>
    </w:p>
    <w:p w14:paraId="2757BC22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◦ 阿克拉、特马城区：20%</w:t>
      </w:r>
    </w:p>
    <w:p w14:paraId="3FD93A33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◦ 其他省会城市：15%</w:t>
      </w:r>
    </w:p>
    <w:p w14:paraId="1DC924B1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◦ 乡镇、农村（非省会）：10%</w:t>
      </w:r>
    </w:p>
    <w:p w14:paraId="15CF9083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◦ 北部三省（北部、上东、上西）全境仅5%，政策倾斜力度最大</w:t>
      </w:r>
    </w:p>
    <w:p w14:paraId="59CA11BB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养殖设备、饲料机械进口免税</w:t>
      </w:r>
    </w:p>
    <w:p w14:paraId="4576DEEA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向GIPC申请投资激励证书后，进口鸡舍设备、温控、孵化机、饲料加工机组、兽药器械免征关税+增值税；化肥、饲料原料增值税零税率。</w:t>
      </w:r>
    </w:p>
    <w:p w14:paraId="706280EB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利润全额自由汇出</w:t>
      </w:r>
    </w:p>
    <w:p w14:paraId="39A38E03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中加双边投资条约+加纳GIPC法案保障：税后利润、分红、投资本金可无限制汇回国内，仅扣除8%分红预提税（可凭中加税收协定申请减免）。</w:t>
      </w:r>
    </w:p>
    <w:p w14:paraId="1421374B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（二）自由贸易区（Free Zone）叠加优惠（适合大规模、外销为主鸡场）</w:t>
      </w:r>
    </w:p>
    <w:p w14:paraId="6C0E9EAA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若鸡场70%以上产品出口西非（ECOWAS）或海外，入驻自贸区可升级福利：</w:t>
      </w:r>
    </w:p>
    <w:p w14:paraId="7D353A34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企业所得税10年全免，期满后最高仅15%；</w:t>
      </w:r>
    </w:p>
    <w:p w14:paraId="396277F6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所有设备、原料进出口零关税；</w:t>
      </w:r>
    </w:p>
    <w:p w14:paraId="2135D9AB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股东分红免征预提税；</w:t>
      </w:r>
    </w:p>
    <w:p w14:paraId="5030642C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外籍管理人员用工配额放宽，一站式审批证照。</w:t>
      </w:r>
    </w:p>
    <w:p w14:paraId="72DDE63C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（三）区位额外扶持（北方地区优先推荐）</w:t>
      </w:r>
    </w:p>
    <w:p w14:paraId="4E61B70F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北部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六大区</w:t>
      </w:r>
      <w:r>
        <w:rPr>
          <w:rFonts w:hint="eastAsia" w:ascii="宋体" w:hAnsi="宋体" w:eastAsia="宋体" w:cs="宋体"/>
          <w:sz w:val="28"/>
          <w:szCs w:val="28"/>
        </w:rPr>
        <w:t>土地租金更低、劳动力廉价，除5%永久低税率外：</w:t>
      </w:r>
    </w:p>
    <w:p w14:paraId="67AC2F04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• 政府配套简易道路、水利灌溉补贴；</w:t>
      </w:r>
    </w:p>
    <w:p w14:paraId="25D29722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• 加纳进出口银行（EXIM Bank）提供农业低息长期贷款，肉鸡、蛋鸡项目优先审批；</w:t>
      </w:r>
    </w:p>
    <w:p w14:paraId="73B6C3C0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• 部分地方政府减免前3年土地租赁管理费。</w:t>
      </w:r>
    </w:p>
    <w:p w14:paraId="3609D046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六区包括：原北部大区在2018年拆分出2个新区，现在加纳北部合计6个大区，全部6区同等享受农业5%企业所得税、土地、农业贷款扶持：原三区保留：Northern、Upper East、Upper West； 新增两区：东北大区 North East、萨瓦纳大区 Savannah；奥蒂大区 Oti。</w:t>
      </w:r>
    </w:p>
    <w:p w14:paraId="6F9FC55D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（四）贸易配套优惠</w:t>
      </w:r>
    </w:p>
    <w:p w14:paraId="0190C1BC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肉鸡、鲜鸡蛋出口西非经共体（ECOWAS）成员国区内零关税；</w:t>
      </w:r>
    </w:p>
    <w:p w14:paraId="34493DB0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符合AGOA法案的禽肉加工产品出口美国免关税配额；</w:t>
      </w:r>
    </w:p>
    <w:p w14:paraId="4C79C754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自产鸡蛋、活鸡本地销售无出口税费。</w:t>
      </w:r>
    </w:p>
    <w:p w14:paraId="144032C8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</w:rPr>
        <w:t>、办理优惠政策流程</w:t>
      </w:r>
    </w:p>
    <w:p w14:paraId="105B1AD3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注册外资有限责任公司；</w:t>
      </w:r>
    </w:p>
    <w:p w14:paraId="274CFE18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土地租赁公证备案；</w:t>
      </w:r>
    </w:p>
    <w:p w14:paraId="533F1400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向GIPC提交商业计划书、养殖规模方案，申领投资激励证书（免税核心凭证）；</w:t>
      </w:r>
    </w:p>
    <w:p w14:paraId="747D0C8E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办理EPA环评、畜牧局养殖牌照；</w:t>
      </w:r>
    </w:p>
    <w:p w14:paraId="5983E651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 进口设备时凭GIPC证书向海关申请关税豁免；</w:t>
      </w:r>
    </w:p>
    <w:p w14:paraId="05ED66B2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6. 投产起向税务局申报5年所得税免税备案。</w:t>
      </w:r>
    </w:p>
    <w:p w14:paraId="453577AA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yellow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yellow"/>
        </w:rPr>
        <w:t>核心优惠：普通农场5年企业所得税全免，养殖设备进口免关税增值税，北部地区长期低税率；出口型项目进自贸区可升级至10年免税</w:t>
      </w:r>
      <w:r>
        <w:rPr>
          <w:rFonts w:hint="eastAsia" w:ascii="宋体" w:hAnsi="宋体" w:eastAsia="宋体" w:cs="宋体"/>
          <w:sz w:val="28"/>
          <w:szCs w:val="28"/>
          <w:highlight w:val="yellow"/>
          <w:lang w:eastAsia="zh-CN"/>
        </w:rPr>
        <w:t>。</w:t>
      </w:r>
    </w:p>
    <w:p w14:paraId="6FD21402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yellow"/>
          <w:lang w:eastAsia="zh-CN"/>
        </w:rPr>
      </w:pPr>
    </w:p>
    <w:p w14:paraId="123A8FF6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yellow"/>
          <w:lang w:eastAsia="zh-CN"/>
        </w:rPr>
      </w:pPr>
    </w:p>
    <w:p w14:paraId="28762873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yellow"/>
          <w:lang w:eastAsia="zh-CN"/>
        </w:rPr>
      </w:pPr>
    </w:p>
    <w:p w14:paraId="1A065BA4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一、外资饲料、兽药生产+销售：完全允许，可100%中国人独资</w:t>
      </w:r>
    </w:p>
    <w:p w14:paraId="6D14011E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（一）饲料厂（禽用配合饲料、预混料、原料加工）准入规则</w:t>
      </w:r>
    </w:p>
    <w:p w14:paraId="4C201B1F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1. 无外资持股限制：不用加纳本地股东，外资全资注册制造业公司即可；属于《Feed Ghana》国家扶持农业配套制造业，政府鼓励本地替代进口饲料。</w:t>
      </w:r>
    </w:p>
    <w:p w14:paraId="7474244A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2. 必备证照</w:t>
      </w:r>
    </w:p>
    <w:p w14:paraId="5B75B256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◦ GIPC外资投资注册证（申领税收优惠核心凭证）</w:t>
      </w:r>
    </w:p>
    <w:p w14:paraId="5CFF80BA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◦ EPA环评许可证（粉尘、废水、秸秆原料污染管控）</w:t>
      </w:r>
    </w:p>
    <w:p w14:paraId="41671135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◦ GSA加纳标准局饲料质量备案、出厂质检资质</w:t>
      </w:r>
    </w:p>
    <w:p w14:paraId="0ABFAAA0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◦ MOFA农业部畜牧饲料经营许可</w:t>
      </w:r>
    </w:p>
    <w:p w14:paraId="1E8D90FB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◦ 税务局TIN税号、商业注册证</w:t>
      </w:r>
    </w:p>
    <w:p w14:paraId="6B10B920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3. 销售范围：自产饲料可对内供应自有鸡场、对外卖给全加纳养殖户；成品饲料销往ECOWAS西非共同体零关税。</w:t>
      </w:r>
    </w:p>
    <w:p w14:paraId="63932CA7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（二）兽药/禽药生产、分装、销售准入规则（管控更严格，但外资可办厂）</w:t>
      </w:r>
    </w:p>
    <w:p w14:paraId="2A009908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1. 允许外资独资建厂：化药、中药提取物、消毒剂、维生素预混剂均可本土生产；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疫苗类生物兽药审批门槛极高，普通投资人不建议投产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，仅普通兽药合规可落地。</w:t>
      </w:r>
    </w:p>
    <w:p w14:paraId="07B9E166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2. 强制监管机构FDA（食品药品管理局）</w:t>
      </w:r>
    </w:p>
    <w:p w14:paraId="530832FE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◦ 厂房必须通过cGMP兽药生产规范现场核查</w:t>
      </w:r>
    </w:p>
    <w:p w14:paraId="55C023CE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◦ 每条兽药单品单独做产品注册，注册证5年有效期</w:t>
      </w:r>
    </w:p>
    <w:p w14:paraId="3712393D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◦ 外资企业必须指定加纳本地持证医药代理商对接FDA</w:t>
      </w:r>
    </w:p>
    <w:p w14:paraId="3B947632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3. 全套牌照清单</w:t>
      </w:r>
    </w:p>
    <w:p w14:paraId="67DDDC4F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◦ GIPC投资证书</w:t>
      </w:r>
    </w:p>
    <w:p w14:paraId="05753AA2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◦ EPA环评（危废、废液处理设施硬性要求）</w:t>
      </w:r>
    </w:p>
    <w:p w14:paraId="425B9732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◦ FDA兽药生产厂房许可证 + 单品种兽药注册证</w:t>
      </w:r>
    </w:p>
    <w:p w14:paraId="3AB405CE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◦ MOFA畜牧兽药经营批发牌照</w:t>
      </w:r>
    </w:p>
    <w:p w14:paraId="427F21D5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◦ GSA原料质检备案</w:t>
      </w:r>
    </w:p>
    <w:p w14:paraId="3D8AC411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二、饲料厂完整优惠政策（农业配套加工制造业）</w:t>
      </w:r>
    </w:p>
    <w:p w14:paraId="31ACFBE4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1. 标准税收优惠（普通工业区，非自贸区）</w:t>
      </w:r>
    </w:p>
    <w:p w14:paraId="7BD46C0C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1）5年企业所得税全额免税</w:t>
      </w:r>
    </w:p>
    <w:p w14:paraId="5940E0AC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饲料加工归类农产品加工/农业配套制造业，投产起连续5年免征企业所得税。</w:t>
      </w:r>
    </w:p>
    <w:p w14:paraId="07E164E2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2）免税期满阶梯低税率（同养殖区位规则）</w:t>
      </w:r>
    </w:p>
    <w:p w14:paraId="6BD4E326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• 阿克拉/特马城区：20%</w:t>
      </w:r>
    </w:p>
    <w:p w14:paraId="5CE1F92B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• 南部普通省会：15%</w:t>
      </w:r>
    </w:p>
    <w:p w14:paraId="342FDCA1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• 乡镇农村（非北部六省）：10%</w:t>
      </w:r>
    </w:p>
    <w:p w14:paraId="14D5794D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• 北部六大优惠大区（北部、东北、萨瓦纳、上东、上西、奥蒂）永久5%低税率</w:t>
      </w:r>
    </w:p>
    <w:p w14:paraId="69C9EF8B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3）设备进口全免税（关税+增值税）凭GIPC激励证书进口：粉碎机、制粒机、膨化机、仓储设备、化验仪器、烘干设备全部免征进口关税与VAT12.5%。</w:t>
      </w:r>
    </w:p>
    <w:p w14:paraId="7C8D9047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4）饲料原料进口优惠</w:t>
      </w:r>
    </w:p>
    <w:p w14:paraId="10437593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玉米、豆粕、麸皮、鱼粉、氨基酸等生产原料，农业部出具饲料生产证明后，进口关税豁免；自产饲料本地销售增值税零税率。</w:t>
      </w:r>
    </w:p>
    <w:p w14:paraId="7A985BE5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5）亏损结转5年抵税、利润无限制汇出境外，仅8%分红预提税（可适用中加税收协定减免）。</w:t>
      </w:r>
    </w:p>
    <w:p w14:paraId="0905E766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2. 自贸区叠加福利（饲料厂70%产量外销西非适用）</w:t>
      </w:r>
    </w:p>
    <w:p w14:paraId="3FB3897E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• 所得税10年全免，期满后仅8%；</w:t>
      </w:r>
    </w:p>
    <w:p w14:paraId="5B497629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• 原料、设备、包装全部进出口零关税；</w:t>
      </w:r>
    </w:p>
    <w:p w14:paraId="7FAC22AE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• 股东分红免征预提所得税，外汇账户自由收汇。</w:t>
      </w:r>
    </w:p>
    <w:p w14:paraId="387F9208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3. 北部六大区额外配套扶持（饲料厂同步享受）</w:t>
      </w:r>
    </w:p>
    <w:p w14:paraId="431A9A38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1. 地方政府减免前3年土地租赁管理费；</w:t>
      </w:r>
    </w:p>
    <w:p w14:paraId="3E55F4DD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2. 加纳进出口银行EXIM Bank农业配套项目低息长期贷款优先审批；</w:t>
      </w:r>
    </w:p>
    <w:p w14:paraId="084DB75F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3. 政府协助简易道路、供水供电配套；</w:t>
      </w:r>
    </w:p>
    <w:p w14:paraId="5E859013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4. 大宗本地木薯、玉米原料收购可申请农业补贴。</w:t>
      </w:r>
    </w:p>
    <w:p w14:paraId="20F02CC0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三、兽药生产/销售配套优惠政策</w:t>
      </w:r>
    </w:p>
    <w:p w14:paraId="42125D91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兽药产业归类农业畜牧配套制造业，优惠框架和饲料厂基本一致，但有专属进口减免：</w:t>
      </w:r>
    </w:p>
    <w:p w14:paraId="21BEF35B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1. 5年企业所得税免税期，区位税率和饲料、家禽养殖完全统一，北部六大区长期5%所得税。</w:t>
      </w:r>
    </w:p>
    <w:p w14:paraId="5F3698E9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2. 生产设备、化验仪器、GMP洁净车间配套设备进口免关税、增值税（GIPC证书申请）。</w:t>
      </w:r>
    </w:p>
    <w:p w14:paraId="64453DBA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3. 兽药原料药、药用载体进口关税豁免：MOFA出具畜牧用药生产证明，海关免征进口税费。</w:t>
      </w:r>
    </w:p>
    <w:p w14:paraId="328D8E49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4. 成品兽药本地批发、养殖场直销增值税零税率；出口ECOWAS无出口税费。</w:t>
      </w:r>
    </w:p>
    <w:p w14:paraId="49EDA5B8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5. 自贸区兽药厂：10年所得税免税、分红免税、全部原料设备免税进口。</w:t>
      </w:r>
    </w:p>
    <w:p w14:paraId="3D578008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兽药行业特殊成本减免</w:t>
      </w:r>
    </w:p>
    <w:p w14:paraId="62099976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• FDA兽药注册、厂房GMP核查费用，大型农业配套项目可向农业部申请部分补贴；</w:t>
      </w:r>
    </w:p>
    <w:p w14:paraId="0BEC955D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• 畜禽防疫相关消毒剂、多维素、肠道保健类产品审批绿色通道，缩短注册周期。</w:t>
      </w:r>
    </w:p>
    <w:p w14:paraId="09A12129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四、全产业链一体化（肉鸡+蛋鸡+饲料+兽药）叠加红利</w:t>
      </w:r>
    </w:p>
    <w:p w14:paraId="1EE119F8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同步运营养殖、饲料、兽药一体化项目，可一次性享受多重政策：</w:t>
      </w:r>
    </w:p>
    <w:p w14:paraId="006AE2D2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1. 整体项目统一认定为战略农业投资项目，GIPC一次性出具全产业链激励证书，养殖、饲料、兽药各板块共享设备免税额度；</w:t>
      </w:r>
    </w:p>
    <w:p w14:paraId="7C9C6DB2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2. 内部自产饲料、兽药供给自有鸡场，内部流转不计增值税，大幅降低综合成本；</w:t>
      </w:r>
    </w:p>
    <w:p w14:paraId="5FD15D34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3. 北部六大区一体化农场，可同步申请农业基建补贴、低息组合贷款；</w:t>
      </w:r>
    </w:p>
    <w:p w14:paraId="035FAD42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4. 外销鸡蛋、活鸡、饲料、兽药至西非多国，全部享受ECOWAS零关税市场。</w:t>
      </w:r>
    </w:p>
    <w:p w14:paraId="3D5D8588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五、核心办理前提（拿优惠必备）</w:t>
      </w:r>
    </w:p>
    <w:p w14:paraId="79D0B91A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1. 全部主体注册外资有限责任公司，不能个人散户经营；</w:t>
      </w:r>
    </w:p>
    <w:p w14:paraId="5926BEA3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2. 土地租赁合同经土地委员会公证备案；</w:t>
      </w:r>
    </w:p>
    <w:p w14:paraId="58E93296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3. 完成完整EPA环评并拿到环评许可；</w:t>
      </w:r>
    </w:p>
    <w:p w14:paraId="35B4D2F6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4. 饲料厂取得GSA质检资质，兽药厂通过FDA cGMP厂房核查；</w:t>
      </w:r>
    </w:p>
    <w:p w14:paraId="18B49E84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5. 向GIPC提交全产业链商业计划书，申领投资激励免税证书；</w:t>
      </w:r>
    </w:p>
    <w:p w14:paraId="34DBC310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6. 投产当月向税务局备案所得税免税资格。</w:t>
      </w:r>
    </w:p>
    <w:p w14:paraId="15AFF290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基础优惠：饲料、兽药加工统一享受5年企业所得税免税，生产设备、原料进口免关税增值税；</w:t>
      </w:r>
    </w:p>
    <w:p w14:paraId="64929DD6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区位红利：落地北部六大优惠大区，免税期过后永久仅5%企业所得税，叠加土地、贷款、基建配套扶持；</w:t>
      </w:r>
    </w:p>
    <w:p w14:paraId="4CF1967A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 xml:space="preserve"> 一体化优势：养殖+饲料+兽药全链条布局可合并认定战略农业项目，优惠政策全部叠加使用。</w:t>
      </w:r>
    </w:p>
    <w:p w14:paraId="48001555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5CC27F91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3319A75A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5C5838E0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36586021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611EC75B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2C8FE9B8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7CD18F81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5844C481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38423A5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加纳出行必备材料及行程安排</w:t>
      </w:r>
    </w:p>
    <w:p w14:paraId="213AFCA7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打疫苗</w:t>
      </w:r>
    </w:p>
    <w:p w14:paraId="28EC5546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办理签证</w:t>
      </w:r>
    </w:p>
    <w:p w14:paraId="33E02BBF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机票</w:t>
      </w:r>
    </w:p>
    <w:p w14:paraId="53CBC675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住宿、出行</w:t>
      </w:r>
    </w:p>
    <w:p w14:paraId="35E3DAD3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对接农业部、贸易部、标准局、食药监局（fda）等政府部门。</w:t>
      </w:r>
    </w:p>
    <w:p w14:paraId="197BD4CB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95D0CA"/>
    <w:multiLevelType w:val="singleLevel"/>
    <w:tmpl w:val="9A95D0C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A531941"/>
    <w:multiLevelType w:val="singleLevel"/>
    <w:tmpl w:val="EA53194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52976"/>
    <w:rsid w:val="4CC75F94"/>
    <w:rsid w:val="5E99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3162</Words>
  <Characters>3449</Characters>
  <Lines>0</Lines>
  <Paragraphs>0</Paragraphs>
  <TotalTime>205</TotalTime>
  <ScaleCrop>false</ScaleCrop>
  <LinksUpToDate>false</LinksUpToDate>
  <CharactersWithSpaces>3552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2026-06-29T10:07:00Z</dcterms:created>
  <dc:creator>hp</dc:creator>
  <cp:lastModifiedBy>名井名井唐</cp:lastModifiedBy>
  <dcterms:modified xsi:type="dcterms:W3CDTF">2026-07-02T07:08:48Z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eyJoZGlkIjoiY2M5ZDJlMWM4NzRiMDY2MDRiNmVlMTM1MGMxZmMyOTIiLCJ1c2VySWQiOiIzNTQ4OTQ3NjkifQ==</vt:lpwstr>
  </property>
  <property fmtid="{D5CDD505-2E9C-101B-9397-08002B2CF9AE}" pid="4" name="ICV">
    <vt:lpwstr>3295244C717342F189E2D2802DA5ED6A_13</vt:lpwstr>
  </property>
</Properties>
</file>