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2"/>
        <w:jc w:val="left"/>
        <w:rPr>
          <w:rFonts w:eastAsia="仿宋_GB2312"/>
          <w:b/>
          <w:bCs/>
          <w:kern w:val="0"/>
          <w:sz w:val="28"/>
          <w:szCs w:val="28"/>
          <w:lang w:val="zh-CN" w:bidi="zh-CN"/>
        </w:rPr>
      </w:pPr>
      <w:r>
        <w:rPr>
          <w:rFonts w:eastAsia="仿宋_GB2312"/>
          <w:b/>
          <w:bCs/>
          <w:kern w:val="0"/>
          <w:sz w:val="28"/>
          <w:szCs w:val="28"/>
          <w:lang w:val="zh-CN" w:bidi="zh-CN"/>
        </w:rPr>
        <w:t>附件 1</w:t>
      </w:r>
      <w:bookmarkStart w:id="0" w:name="_GoBack"/>
      <w:bookmarkEnd w:id="0"/>
    </w:p>
    <w:p>
      <w:pPr>
        <w:wordWrap w:val="0"/>
        <w:autoSpaceDE w:val="0"/>
        <w:autoSpaceDN w:val="0"/>
        <w:spacing w:before="178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 xml:space="preserve">             </w:t>
      </w:r>
    </w:p>
    <w:p>
      <w:pPr>
        <w:autoSpaceDE w:val="0"/>
        <w:autoSpaceDN w:val="0"/>
        <w:spacing w:before="4"/>
        <w:jc w:val="left"/>
        <w:rPr>
          <w:rFonts w:eastAsia="仿宋_GB2312"/>
          <w:kern w:val="0"/>
          <w:sz w:val="17"/>
          <w:szCs w:val="28"/>
          <w:lang w:val="zh-CN" w:bidi="zh-CN"/>
        </w:rPr>
      </w:pPr>
    </w:p>
    <w:p>
      <w:pPr>
        <w:autoSpaceDE w:val="0"/>
        <w:autoSpaceDN w:val="0"/>
        <w:jc w:val="center"/>
        <w:rPr>
          <w:b/>
          <w:kern w:val="0"/>
          <w:sz w:val="30"/>
          <w:lang w:val="zh-CN" w:bidi="zh-CN"/>
        </w:rPr>
      </w:pPr>
      <w:r>
        <w:rPr>
          <w:rFonts w:hint="eastAsia"/>
          <w:b/>
          <w:kern w:val="0"/>
          <w:sz w:val="30"/>
          <w:lang w:val="en-US" w:bidi="zh-CN"/>
        </w:rPr>
        <w:t>山东省环境保护</w:t>
      </w:r>
      <w:r>
        <w:rPr>
          <w:b/>
          <w:kern w:val="0"/>
          <w:sz w:val="30"/>
          <w:lang w:val="zh-CN" w:bidi="zh-CN"/>
        </w:rPr>
        <w:t>产业协会团体标准制修订项目立项申请书</w:t>
      </w:r>
    </w:p>
    <w:p>
      <w:pPr>
        <w:autoSpaceDE w:val="0"/>
        <w:autoSpaceDN w:val="0"/>
        <w:jc w:val="left"/>
        <w:rPr>
          <w:rFonts w:eastAsia="仿宋_GB2312"/>
          <w:b/>
          <w:kern w:val="0"/>
          <w:sz w:val="20"/>
          <w:szCs w:val="28"/>
          <w:lang w:val="zh-CN" w:bidi="zh-CN"/>
        </w:rPr>
      </w:pPr>
    </w:p>
    <w:tbl>
      <w:tblPr>
        <w:tblStyle w:val="7"/>
        <w:tblW w:w="8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847"/>
        <w:gridCol w:w="1280"/>
        <w:gridCol w:w="3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before="14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标准名称</w:t>
            </w:r>
          </w:p>
        </w:tc>
        <w:tc>
          <w:tcPr>
            <w:tcW w:w="64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85"/>
              <w:ind w:firstLine="210" w:firstLineChars="10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申请立项单位名称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单位地址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zh-CN" w:bidi="zh-CN"/>
              </w:rPr>
              <w:t>联系人</w:t>
            </w:r>
          </w:p>
        </w:tc>
        <w:tc>
          <w:tcPr>
            <w:tcW w:w="18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hint="eastAsia" w:ascii="宋体" w:hAnsi="宋体"/>
                <w:kern w:val="0"/>
                <w:lang w:val="zh-CN" w:eastAsia="zh-CN" w:bidi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hint="eastAsia" w:ascii="宋体" w:hAnsi="宋体"/>
                <w:kern w:val="0"/>
                <w:lang w:val="zh-CN" w:eastAsia="zh-CN" w:bidi="zh-CN"/>
              </w:rPr>
            </w:pPr>
            <w:r>
              <w:rPr>
                <w:rFonts w:hint="eastAsia" w:ascii="宋体" w:hAnsi="宋体"/>
                <w:kern w:val="0"/>
                <w:lang w:val="zh-CN" w:bidi="zh-CN"/>
              </w:rPr>
              <w:t>联系电话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86"/>
              <w:jc w:val="center"/>
              <w:rPr>
                <w:rFonts w:hint="default" w:ascii="宋体" w:hAnsi="宋体"/>
                <w:kern w:val="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zh-CN" w:eastAsia="zh-CN" w:bidi="zh-CN"/>
              </w:rPr>
              <w:sym w:font="Wingdings 2" w:char="00A3"/>
            </w:r>
            <w:r>
              <w:rPr>
                <w:rFonts w:ascii="宋体" w:hAnsi="宋体"/>
                <w:kern w:val="0"/>
                <w:sz w:val="21"/>
                <w:szCs w:val="21"/>
                <w:lang w:val="zh-CN" w:bidi="zh-CN"/>
              </w:rPr>
              <w:t>制定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"/>
                <w:lang w:val="zh-CN" w:bidi="zh-CN"/>
              </w:rPr>
            </w:pPr>
            <w:r>
              <w:rPr>
                <w:rFonts w:ascii="宋体" w:hAnsi="宋体"/>
                <w:spacing w:val="-11"/>
                <w:kern w:val="0"/>
                <w:position w:val="-13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8255</wp:posOffset>
                  </wp:positionV>
                  <wp:extent cx="162560" cy="162560"/>
                  <wp:effectExtent l="19050" t="0" r="8890" b="0"/>
                  <wp:wrapNone/>
                  <wp:docPr id="1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kern w:val="0"/>
                <w:lang w:val="en-US" w:bidi="zh-CN"/>
              </w:rPr>
              <w:t xml:space="preserve"> </w:t>
            </w:r>
            <w:r>
              <w:rPr>
                <w:rFonts w:ascii="宋体" w:hAnsi="宋体"/>
                <w:kern w:val="0"/>
                <w:lang w:val="zh-CN" w:bidi="zh-CN"/>
              </w:rPr>
              <w:t>修订</w:t>
            </w:r>
          </w:p>
        </w:tc>
        <w:tc>
          <w:tcPr>
            <w:tcW w:w="12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被修订标准号</w:t>
            </w:r>
          </w:p>
        </w:tc>
        <w:tc>
          <w:tcPr>
            <w:tcW w:w="33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zh-CN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t>国际标准名称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zh-CN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t>（中英文）</w:t>
            </w:r>
          </w:p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en-US" w:eastAsia="zh-CN" w:bidi="zh-CN"/>
              </w:rPr>
            </w:pPr>
            <w:r>
              <w:rPr>
                <w:rFonts w:hint="eastAsia" w:ascii="宋体" w:hAnsi="宋体"/>
                <w:kern w:val="0"/>
                <w:lang w:val="en-US" w:eastAsia="zh-CN" w:bidi="zh-CN"/>
              </w:rPr>
              <w:t>ICS分类号</w:t>
            </w:r>
          </w:p>
        </w:tc>
        <w:tc>
          <w:tcPr>
            <w:tcW w:w="6478" w:type="dxa"/>
            <w:gridSpan w:val="3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t>中国标准文献分类号（</w:t>
            </w:r>
            <w:r>
              <w:rPr>
                <w:rFonts w:hint="eastAsia" w:ascii="宋体" w:hAnsi="宋体"/>
                <w:kern w:val="0"/>
                <w:lang w:val="en-US" w:eastAsia="zh-CN" w:bidi="zh-CN"/>
              </w:rPr>
              <w:t>CCS</w:t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t>）</w:t>
            </w:r>
          </w:p>
        </w:tc>
        <w:tc>
          <w:tcPr>
            <w:tcW w:w="6478" w:type="dxa"/>
            <w:gridSpan w:val="3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t>是否有科研项目支撑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t>是</w:t>
            </w:r>
            <w:r>
              <w:rPr>
                <w:rFonts w:hint="eastAsia" w:ascii="宋体" w:hAnsi="宋体"/>
                <w:kern w:val="0"/>
                <w:lang w:val="en-US" w:eastAsia="zh-CN" w:bidi="zh-CN"/>
              </w:rPr>
              <w:t xml:space="preserve">   </w:t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t>否</w:t>
            </w:r>
          </w:p>
        </w:tc>
        <w:tc>
          <w:tcPr>
            <w:tcW w:w="12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zh-CN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t>科研项目名称及编号</w:t>
            </w:r>
          </w:p>
        </w:tc>
        <w:tc>
          <w:tcPr>
            <w:tcW w:w="33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t>是否涉及专利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t>是</w:t>
            </w:r>
            <w:r>
              <w:rPr>
                <w:rFonts w:hint="eastAsia" w:ascii="宋体" w:hAnsi="宋体"/>
                <w:kern w:val="0"/>
                <w:lang w:val="en-US" w:eastAsia="zh-CN" w:bidi="zh-CN"/>
              </w:rPr>
              <w:t xml:space="preserve">   </w:t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t>否</w:t>
            </w:r>
          </w:p>
        </w:tc>
        <w:tc>
          <w:tcPr>
            <w:tcW w:w="12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zh-CN" w:eastAsia="zh-CN" w:bidi="zh-CN"/>
              </w:rPr>
            </w:pPr>
            <w:r>
              <w:rPr>
                <w:rFonts w:hint="eastAsia" w:ascii="宋体" w:hAnsi="宋体"/>
                <w:kern w:val="0"/>
                <w:lang w:val="zh-CN" w:eastAsia="zh-CN" w:bidi="zh-CN"/>
              </w:rPr>
              <w:t>专利号及名称</w:t>
            </w:r>
          </w:p>
        </w:tc>
        <w:tc>
          <w:tcPr>
            <w:tcW w:w="335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8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en-US" w:bidi="zh-CN"/>
              </w:rPr>
              <w:t xml:space="preserve"> </w:t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t>背景、</w:t>
            </w:r>
            <w:r>
              <w:rPr>
                <w:rFonts w:ascii="宋体" w:hAnsi="宋体"/>
                <w:kern w:val="0"/>
                <w:lang w:val="zh-CN" w:bidi="zh-CN"/>
              </w:rPr>
              <w:t>目的、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必要性</w:t>
            </w:r>
            <w:r>
              <w:rPr>
                <w:rFonts w:hint="eastAsia" w:ascii="宋体" w:hAnsi="宋体"/>
                <w:kern w:val="0"/>
                <w:lang w:val="zh-CN" w:eastAsia="zh-CN" w:bidi="zh-CN"/>
              </w:rPr>
              <w:t>、可行性</w:t>
            </w:r>
          </w:p>
        </w:tc>
        <w:tc>
          <w:tcPr>
            <w:tcW w:w="6478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kern w:val="0"/>
                <w:u w:val="single"/>
                <w:lang w:val="zh-CN" w:bidi="zh-CN"/>
              </w:rPr>
            </w:pPr>
            <w:r>
              <w:rPr>
                <w:rFonts w:ascii="宋体" w:hAnsi="宋体"/>
                <w:kern w:val="0"/>
                <w:u w:val="single"/>
                <w:lang w:val="zh-CN" w:bidi="zh-CN"/>
              </w:rPr>
              <w:t>指出标准项目涉及的方面、期望解决的问题</w:t>
            </w:r>
            <w:r>
              <w:rPr>
                <w:rFonts w:hint="eastAsia" w:ascii="宋体" w:hAnsi="宋体"/>
                <w:kern w:val="0"/>
                <w:u w:val="single"/>
                <w:lang w:val="zh-CN" w:eastAsia="zh-CN" w:bidi="zh-CN"/>
              </w:rPr>
              <w:t>（包括预期社会经济效益分析）</w:t>
            </w:r>
            <w:r>
              <w:rPr>
                <w:rFonts w:ascii="宋体" w:hAnsi="宋体"/>
                <w:kern w:val="0"/>
                <w:u w:val="single"/>
                <w:lang w:val="zh-CN" w:bidi="zh-CN"/>
              </w:rPr>
              <w:t>：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2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en-US" w:bidi="zh-CN"/>
              </w:rPr>
              <w:t>标准</w:t>
            </w:r>
            <w:r>
              <w:rPr>
                <w:rFonts w:ascii="宋体" w:hAnsi="宋体"/>
                <w:kern w:val="0"/>
                <w:lang w:val="zh-CN" w:bidi="zh-CN"/>
              </w:rPr>
              <w:t>范围和主要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技术内容</w:t>
            </w:r>
          </w:p>
        </w:tc>
        <w:tc>
          <w:tcPr>
            <w:tcW w:w="6478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ascii="宋体" w:hAnsi="宋体"/>
                <w:kern w:val="0"/>
                <w:u w:val="single"/>
                <w:lang w:val="zh-CN" w:bidi="zh-CN"/>
              </w:rPr>
            </w:pPr>
            <w:r>
              <w:rPr>
                <w:rFonts w:ascii="宋体" w:hAnsi="宋体"/>
                <w:kern w:val="0"/>
                <w:u w:val="single"/>
                <w:lang w:val="zh-CN" w:bidi="zh-CN"/>
              </w:rPr>
              <w:t>标准的技术内容与适用范围：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国内外情况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简要说明</w:t>
            </w:r>
          </w:p>
        </w:tc>
        <w:tc>
          <w:tcPr>
            <w:tcW w:w="6478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u w:val="single"/>
                <w:lang w:val="en-US" w:bidi="zh-CN"/>
              </w:rPr>
              <w:t>1、</w:t>
            </w:r>
            <w:r>
              <w:rPr>
                <w:rFonts w:hint="eastAsia" w:ascii="宋体" w:hAnsi="宋体"/>
                <w:kern w:val="0"/>
                <w:u w:val="single"/>
                <w:lang w:val="zh-CN" w:bidi="zh-CN"/>
              </w:rPr>
              <w:t>国内外对该技术研究情况简要说明:</w:t>
            </w:r>
            <w:r>
              <w:rPr>
                <w:rFonts w:hint="eastAsia" w:ascii="宋体" w:hAnsi="宋体"/>
                <w:kern w:val="0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/>
                <w:kern w:val="0"/>
                <w:u w:val="single"/>
                <w:lang w:val="zh-CN" w:bidi="zh-CN"/>
              </w:rPr>
            </w:pPr>
            <w:r>
              <w:rPr>
                <w:rFonts w:hint="eastAsia" w:ascii="宋体" w:hAnsi="宋体"/>
                <w:kern w:val="0"/>
                <w:u w:val="single"/>
                <w:lang w:val="en-US" w:bidi="zh-CN"/>
              </w:rPr>
              <w:t>2、</w:t>
            </w:r>
            <w:r>
              <w:rPr>
                <w:rFonts w:hint="eastAsia" w:ascii="宋体" w:hAnsi="宋体"/>
                <w:kern w:val="0"/>
                <w:u w:val="single"/>
                <w:lang w:val="zh-CN" w:bidi="zh-CN"/>
              </w:rPr>
              <w:t>项目与国际标准或国外先进标准采用程度的考虑：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/>
                <w:kern w:val="0"/>
                <w:u w:val="single"/>
                <w:lang w:val="zh-CN" w:bidi="zh-CN"/>
              </w:rPr>
            </w:pPr>
            <w:r>
              <w:rPr>
                <w:rFonts w:hint="eastAsia" w:ascii="宋体" w:hAnsi="宋体"/>
                <w:kern w:val="0"/>
                <w:u w:val="single"/>
                <w:lang w:val="en-US" w:bidi="zh-CN"/>
              </w:rPr>
              <w:t>3、</w:t>
            </w:r>
            <w:r>
              <w:rPr>
                <w:rFonts w:hint="eastAsia" w:ascii="宋体" w:hAnsi="宋体"/>
                <w:kern w:val="0"/>
                <w:u w:val="single"/>
                <w:lang w:val="zh-CN" w:bidi="zh-CN"/>
              </w:rPr>
              <w:t>与国内相关标准间的关系：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/>
                <w:kern w:val="0"/>
                <w:u w:val="single"/>
                <w:lang w:val="zh-CN" w:bidi="zh-CN"/>
              </w:rPr>
            </w:pPr>
            <w:r>
              <w:rPr>
                <w:rFonts w:hint="eastAsia" w:ascii="宋体" w:hAnsi="宋体"/>
                <w:kern w:val="0"/>
                <w:u w:val="single"/>
                <w:lang w:val="zh-CN" w:eastAsia="zh-CN" w:bidi="zh-CN"/>
              </w:rPr>
              <w:t>4、</w:t>
            </w:r>
            <w:r>
              <w:rPr>
                <w:rFonts w:hint="eastAsia" w:ascii="宋体" w:hAnsi="宋体"/>
                <w:kern w:val="0"/>
                <w:u w:val="single"/>
                <w:lang w:val="zh-CN" w:bidi="zh-CN"/>
              </w:rPr>
              <w:t>指出是否发现有知识产权</w:t>
            </w:r>
            <w:r>
              <w:rPr>
                <w:rFonts w:hint="eastAsia" w:ascii="宋体" w:hAnsi="宋体"/>
                <w:kern w:val="0"/>
                <w:u w:val="single"/>
                <w:lang w:val="zh-CN" w:eastAsia="zh-CN" w:bidi="zh-CN"/>
              </w:rPr>
              <w:t>涉及专利</w:t>
            </w:r>
            <w:r>
              <w:rPr>
                <w:rFonts w:hint="eastAsia" w:ascii="宋体" w:hAnsi="宋体"/>
                <w:kern w:val="0"/>
                <w:u w:val="single"/>
                <w:lang w:val="zh-CN" w:bidi="zh-CN"/>
              </w:rPr>
              <w:t>问题。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u w:val="single"/>
                <w:lang w:val="en-US" w:eastAsia="zh-CN" w:bidi="zh-CN"/>
              </w:rPr>
              <w:t>5、</w:t>
            </w:r>
            <w:r>
              <w:rPr>
                <w:rFonts w:hint="eastAsia" w:ascii="宋体" w:hAnsi="宋体"/>
                <w:kern w:val="0"/>
                <w:u w:val="single"/>
                <w:lang w:val="zh-CN" w:eastAsia="zh-CN" w:bidi="zh-CN"/>
              </w:rPr>
              <w:t>现有工作基础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5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采用的国际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标准编号</w:t>
            </w:r>
          </w:p>
        </w:tc>
        <w:tc>
          <w:tcPr>
            <w:tcW w:w="6478" w:type="dxa"/>
            <w:gridSpan w:val="3"/>
            <w:vAlign w:val="center"/>
          </w:tcPr>
          <w:p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申请立项单位意见</w:t>
            </w:r>
          </w:p>
        </w:tc>
        <w:tc>
          <w:tcPr>
            <w:tcW w:w="6478" w:type="dxa"/>
            <w:gridSpan w:val="3"/>
            <w:vAlign w:val="center"/>
          </w:tcPr>
          <w:p>
            <w:pPr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842" w:type="dxa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hint="eastAsia" w:ascii="宋体" w:hAnsi="宋体"/>
                <w:kern w:val="0"/>
                <w:lang w:val="en-US" w:bidi="zh-CN"/>
              </w:rPr>
              <w:t>山东省环境保护产业协会</w:t>
            </w:r>
            <w:r>
              <w:rPr>
                <w:rFonts w:ascii="宋体" w:hAnsi="宋体"/>
                <w:kern w:val="0"/>
                <w:lang w:val="zh-CN" w:bidi="zh-CN"/>
              </w:rPr>
              <w:t>意见</w:t>
            </w:r>
          </w:p>
        </w:tc>
        <w:tc>
          <w:tcPr>
            <w:tcW w:w="6478" w:type="dxa"/>
            <w:gridSpan w:val="3"/>
            <w:vAlign w:val="center"/>
          </w:tcPr>
          <w:p>
            <w:pPr>
              <w:autoSpaceDE w:val="0"/>
              <w:autoSpaceDN w:val="0"/>
              <w:spacing w:before="85"/>
              <w:jc w:val="right"/>
              <w:rPr>
                <w:rFonts w:ascii="宋体" w:hAnsi="宋体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spacing w:before="85"/>
              <w:jc w:val="right"/>
              <w:rPr>
                <w:rFonts w:ascii="宋体" w:hAnsi="宋体"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spacing w:before="85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>
            <w:pPr>
              <w:autoSpaceDE w:val="0"/>
              <w:autoSpaceDN w:val="0"/>
              <w:spacing w:before="1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</w:tbl>
    <w:p>
      <w:pPr>
        <w:autoSpaceDE w:val="0"/>
        <w:autoSpaceDN w:val="0"/>
        <w:spacing w:before="100"/>
        <w:ind w:firstLine="420" w:firstLineChars="200"/>
        <w:jc w:val="left"/>
        <w:rPr>
          <w:kern w:val="0"/>
          <w:lang w:val="zh-CN" w:bidi="zh-CN"/>
        </w:rPr>
      </w:pPr>
      <w:r>
        <w:rPr>
          <w:kern w:val="0"/>
          <w:lang w:val="zh-CN" w:bidi="zh-CN"/>
        </w:rPr>
        <w:t>若本表空间不够，可附页</w:t>
      </w:r>
    </w:p>
    <w:p>
      <w:pPr>
        <w:autoSpaceDE w:val="0"/>
        <w:autoSpaceDN w:val="0"/>
        <w:spacing w:before="100"/>
        <w:ind w:firstLine="420" w:firstLineChars="200"/>
        <w:jc w:val="left"/>
        <w:rPr>
          <w:kern w:val="0"/>
          <w:lang w:val="zh-CN" w:bidi="zh-CN"/>
        </w:rPr>
      </w:pP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eastAsia="zh-CN" w:bidi="zh-CN"/>
        </w:rPr>
      </w:pPr>
      <w:r>
        <w:rPr>
          <w:rFonts w:hint="eastAsia" w:ascii="宋体" w:hAnsi="宋体"/>
          <w:kern w:val="0"/>
          <w:lang w:val="en-US" w:eastAsia="zh-CN" w:bidi="zh-CN"/>
        </w:rPr>
        <w:t>填写说明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bidi="zh-CN"/>
        </w:rPr>
      </w:pPr>
      <w:r>
        <w:rPr>
          <w:rFonts w:hint="eastAsia" w:ascii="宋体" w:hAnsi="宋体"/>
          <w:kern w:val="0"/>
          <w:lang w:val="en-US" w:bidi="zh-CN"/>
        </w:rPr>
        <w:t>1．非必填项说明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bidi="zh-CN"/>
        </w:rPr>
      </w:pPr>
      <w:r>
        <w:rPr>
          <w:rFonts w:hint="eastAsia" w:ascii="宋体" w:hAnsi="宋体"/>
          <w:kern w:val="0"/>
          <w:lang w:val="en-US" w:bidi="zh-CN"/>
        </w:rPr>
        <w:t>1）编制类型为“制定”时，“被修订标准名称及编号”无需填写；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bidi="zh-CN"/>
        </w:rPr>
      </w:pPr>
      <w:r>
        <w:rPr>
          <w:rFonts w:hint="eastAsia" w:ascii="宋体" w:hAnsi="宋体"/>
          <w:kern w:val="0"/>
          <w:lang w:val="en-US" w:bidi="zh-CN"/>
        </w:rPr>
        <w:t>2）采用国际标准为“无采标”时，“采标标准名称及编号”无需填写；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bidi="zh-CN"/>
        </w:rPr>
      </w:pPr>
      <w:r>
        <w:rPr>
          <w:rFonts w:hint="eastAsia" w:ascii="宋体" w:hAnsi="宋体"/>
          <w:kern w:val="0"/>
          <w:lang w:val="en-US" w:bidi="zh-CN"/>
        </w:rPr>
        <w:t>3）无科研项目支撑时，“科研项目名称及编号”无需填写；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bidi="zh-CN"/>
        </w:rPr>
      </w:pPr>
      <w:r>
        <w:rPr>
          <w:rFonts w:hint="eastAsia" w:ascii="宋体" w:hAnsi="宋体"/>
          <w:kern w:val="0"/>
          <w:lang w:val="en-US" w:bidi="zh-CN"/>
        </w:rPr>
        <w:t>4）不涉及专利时，“专利号及名称”无需填写。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bidi="zh-CN"/>
        </w:rPr>
      </w:pPr>
      <w:r>
        <w:rPr>
          <w:rFonts w:hint="eastAsia" w:ascii="宋体" w:hAnsi="宋体"/>
          <w:kern w:val="0"/>
          <w:lang w:val="en-US" w:bidi="zh-CN"/>
        </w:rPr>
        <w:t>2．其它项均为必填。</w:t>
      </w:r>
    </w:p>
    <w:p>
      <w:pPr>
        <w:autoSpaceDE w:val="0"/>
        <w:autoSpaceDN w:val="0"/>
        <w:spacing w:line="360" w:lineRule="auto"/>
        <w:jc w:val="left"/>
        <w:rPr>
          <w:rFonts w:hint="eastAsia" w:ascii="宋体" w:hAnsi="宋体"/>
          <w:kern w:val="0"/>
          <w:lang w:val="en-US" w:bidi="zh-CN"/>
        </w:rPr>
      </w:pPr>
      <w:r>
        <w:rPr>
          <w:rFonts w:hint="eastAsia" w:ascii="宋体" w:hAnsi="宋体"/>
          <w:kern w:val="0"/>
          <w:lang w:val="en-US" w:bidi="zh-CN"/>
        </w:rPr>
        <w:t>3．ICS、CCS号将作为团体标准发布封面上的索引，请通过官方渠道自行查询获取。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D5"/>
    <w:rsid w:val="006671B4"/>
    <w:rsid w:val="006B36ED"/>
    <w:rsid w:val="00BF31D5"/>
    <w:rsid w:val="04727D4C"/>
    <w:rsid w:val="05F26F41"/>
    <w:rsid w:val="07F530E9"/>
    <w:rsid w:val="0923442D"/>
    <w:rsid w:val="0CC6376F"/>
    <w:rsid w:val="0EA33E42"/>
    <w:rsid w:val="0EA61879"/>
    <w:rsid w:val="13872AF7"/>
    <w:rsid w:val="14710B47"/>
    <w:rsid w:val="1693532C"/>
    <w:rsid w:val="17A45C4E"/>
    <w:rsid w:val="1C9E2F08"/>
    <w:rsid w:val="1E3310FE"/>
    <w:rsid w:val="1F2024CC"/>
    <w:rsid w:val="1F9758E6"/>
    <w:rsid w:val="213755A8"/>
    <w:rsid w:val="23B840E4"/>
    <w:rsid w:val="241A4A01"/>
    <w:rsid w:val="24596722"/>
    <w:rsid w:val="25C8659E"/>
    <w:rsid w:val="26B90E48"/>
    <w:rsid w:val="2865732C"/>
    <w:rsid w:val="29850FF2"/>
    <w:rsid w:val="2ACF41C0"/>
    <w:rsid w:val="2B0C3972"/>
    <w:rsid w:val="2B1C73AA"/>
    <w:rsid w:val="2B392F9B"/>
    <w:rsid w:val="2C882EBB"/>
    <w:rsid w:val="2E68116B"/>
    <w:rsid w:val="2F717278"/>
    <w:rsid w:val="31793D19"/>
    <w:rsid w:val="333A7145"/>
    <w:rsid w:val="38855C14"/>
    <w:rsid w:val="3B461C64"/>
    <w:rsid w:val="3BD20A76"/>
    <w:rsid w:val="3BF122E0"/>
    <w:rsid w:val="3C2D3BF0"/>
    <w:rsid w:val="3E34301A"/>
    <w:rsid w:val="3F2F451F"/>
    <w:rsid w:val="3F815560"/>
    <w:rsid w:val="3FDA47A0"/>
    <w:rsid w:val="40E955B1"/>
    <w:rsid w:val="411E307B"/>
    <w:rsid w:val="422F0ECA"/>
    <w:rsid w:val="44DD6550"/>
    <w:rsid w:val="463F2D15"/>
    <w:rsid w:val="467D1EDC"/>
    <w:rsid w:val="47CC7AF5"/>
    <w:rsid w:val="4B253D90"/>
    <w:rsid w:val="4D5E387E"/>
    <w:rsid w:val="4DD053C5"/>
    <w:rsid w:val="4E6A171C"/>
    <w:rsid w:val="4EB81345"/>
    <w:rsid w:val="54586E62"/>
    <w:rsid w:val="549E1DF4"/>
    <w:rsid w:val="5523305A"/>
    <w:rsid w:val="55475C57"/>
    <w:rsid w:val="56186690"/>
    <w:rsid w:val="56B0264D"/>
    <w:rsid w:val="57BE4427"/>
    <w:rsid w:val="58647E13"/>
    <w:rsid w:val="58CC40F6"/>
    <w:rsid w:val="59980118"/>
    <w:rsid w:val="5BC652F5"/>
    <w:rsid w:val="5DB11F62"/>
    <w:rsid w:val="5FF53F5D"/>
    <w:rsid w:val="613B2519"/>
    <w:rsid w:val="61824D89"/>
    <w:rsid w:val="61C46673"/>
    <w:rsid w:val="63D42F7F"/>
    <w:rsid w:val="63DE45D4"/>
    <w:rsid w:val="65000F1E"/>
    <w:rsid w:val="65004CD3"/>
    <w:rsid w:val="65B159A2"/>
    <w:rsid w:val="67B802FF"/>
    <w:rsid w:val="67FC2F63"/>
    <w:rsid w:val="6B953860"/>
    <w:rsid w:val="6BF10734"/>
    <w:rsid w:val="6C654624"/>
    <w:rsid w:val="70CD3DC0"/>
    <w:rsid w:val="712F43B0"/>
    <w:rsid w:val="716A08CF"/>
    <w:rsid w:val="760E5DA6"/>
    <w:rsid w:val="76126DA9"/>
    <w:rsid w:val="76340476"/>
    <w:rsid w:val="775C530A"/>
    <w:rsid w:val="78A47287"/>
    <w:rsid w:val="78ED39B2"/>
    <w:rsid w:val="7BDB1A1C"/>
    <w:rsid w:val="7C571340"/>
    <w:rsid w:val="7C790421"/>
    <w:rsid w:val="7D251812"/>
    <w:rsid w:val="7E0B05D9"/>
    <w:rsid w:val="7EA86E22"/>
    <w:rsid w:val="7ECC613F"/>
    <w:rsid w:val="7F1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批注文字 Char"/>
    <w:basedOn w:val="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603</Words>
  <Characters>3442</Characters>
  <Lines>28</Lines>
  <Paragraphs>8</Paragraphs>
  <TotalTime>2</TotalTime>
  <ScaleCrop>false</ScaleCrop>
  <LinksUpToDate>false</LinksUpToDate>
  <CharactersWithSpaces>4037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2020-04-21T07:44:00Z</dcterms:created>
  <dc:creator>qian</dc:creator>
  <cp:lastModifiedBy>相惜</cp:lastModifiedBy>
  <cp:lastPrinted>2020-10-22T06:55:00Z</cp:lastPrinted>
  <dcterms:modified xsi:type="dcterms:W3CDTF">2022-01-17T03:25:30Z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FD23390794CE42AABEBB889BBA1D98A0</vt:lpwstr>
  </property>
</Properties>
</file>