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17" w:type="dxa"/>
        <w:tblInd w:w="-3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515"/>
        <w:gridCol w:w="2553"/>
        <w:gridCol w:w="73"/>
        <w:gridCol w:w="1716"/>
        <w:gridCol w:w="327"/>
        <w:gridCol w:w="23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17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cs="仿宋"/>
                <w:b/>
                <w:bCs/>
                <w:kern w:val="0"/>
                <w:sz w:val="44"/>
                <w:szCs w:val="44"/>
                <w:shd w:val="clear" w:color="auto" w:fill="FFFFFF"/>
                <w:lang w:bidi="ar"/>
              </w:rPr>
              <w:t>碳排放职业能力培训班报名表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3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02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720" w:firstLineChars="200"/>
              <w:jc w:val="center"/>
              <w:rPr>
                <w:rFonts w:ascii="等线" w:hAnsi="等线" w:eastAsia="等线" w:cs="等线"/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5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480" w:firstLineChars="200"/>
              <w:jc w:val="center"/>
              <w:rPr>
                <w:rFonts w:ascii="等线" w:hAnsi="等线" w:eastAsia="等线" w:cs="等线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3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720" w:firstLineChars="200"/>
              <w:jc w:val="center"/>
              <w:rPr>
                <w:rFonts w:ascii="等线" w:hAnsi="等线" w:eastAsia="等线" w:cs="等线"/>
                <w:b/>
                <w:bCs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4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一、报名人员信息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2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17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6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40" w:firstLineChars="200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jc w:val="center"/>
              <w:rPr>
                <w:rFonts w:ascii="等线" w:hAnsi="等线" w:eastAsia="等线" w:cs="等线"/>
                <w:color w:val="000000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40" w:firstLineChars="200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jc w:val="center"/>
              <w:rPr>
                <w:rFonts w:ascii="等线" w:hAnsi="等线" w:eastAsia="等线" w:cs="等线"/>
                <w:color w:val="000000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40" w:firstLineChars="200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jc w:val="center"/>
              <w:rPr>
                <w:rFonts w:ascii="等线" w:hAnsi="等线" w:eastAsia="等线" w:cs="等线"/>
                <w:color w:val="000000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40" w:firstLineChars="200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jc w:val="center"/>
              <w:rPr>
                <w:rFonts w:ascii="等线" w:hAnsi="等线" w:eastAsia="等线" w:cs="等线"/>
                <w:color w:val="000000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40" w:firstLineChars="200"/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262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40" w:firstLineChars="200"/>
              <w:jc w:val="center"/>
              <w:rPr>
                <w:rFonts w:ascii="等线" w:hAnsi="等线" w:eastAsia="等线" w:cs="等线"/>
                <w:color w:val="000000"/>
                <w:sz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40" w:firstLineChars="200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二、电子发票开票信息（只开名称+税号）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026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纳税识别号</w:t>
            </w:r>
          </w:p>
        </w:tc>
        <w:tc>
          <w:tcPr>
            <w:tcW w:w="7026" w:type="dxa"/>
            <w:gridSpan w:val="5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金额（元）</w:t>
            </w:r>
          </w:p>
        </w:tc>
        <w:tc>
          <w:tcPr>
            <w:tcW w:w="2626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发票接受邮箱</w:t>
            </w:r>
          </w:p>
        </w:tc>
        <w:tc>
          <w:tcPr>
            <w:tcW w:w="2684" w:type="dxa"/>
            <w:gridSpan w:val="2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80" w:firstLineChars="20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417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ind w:firstLine="640" w:firstLineChars="200"/>
              <w:jc w:val="center"/>
              <w:textAlignment w:val="center"/>
              <w:rPr>
                <w:rFonts w:ascii="等线" w:hAnsi="等线" w:eastAsia="等线" w:cs="等线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三、合格证书收件地址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702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收件地址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jc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391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color w:val="000000"/>
                <w:sz w:val="24"/>
                <w:szCs w:val="24"/>
              </w:rPr>
            </w:pPr>
            <w:r>
              <w:rPr>
                <w:rFonts w:ascii="等线" w:hAnsi="等线" w:eastAsia="等线" w:cs="等线"/>
                <w:color w:val="000000"/>
                <w:kern w:val="0"/>
                <w:sz w:val="24"/>
                <w:szCs w:val="24"/>
                <w:lang w:bidi="ar"/>
              </w:rPr>
              <w:t>收件人及联系电话</w:t>
            </w:r>
          </w:p>
        </w:tc>
        <w:tc>
          <w:tcPr>
            <w:tcW w:w="7026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ind w:firstLine="440" w:firstLineChars="200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ZDNkZTQ3YzJiZTNiZGU1OTc0ZDg0MTY3NTg4ZjgifQ=="/>
  </w:docVars>
  <w:rsids>
    <w:rsidRoot w:val="115F6A79"/>
    <w:rsid w:val="115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2022-10-18T01:58:00Z</dcterms:created>
  <dc:creator>乱世巨星、</dc:creator>
  <cp:lastModifiedBy>乱世巨星、</cp:lastModifiedBy>
  <dcterms:modified xsi:type="dcterms:W3CDTF">2022-10-18T01:59:52Z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64A72EEDD2324AE39B6DC1FD8A7DE3EB</vt:lpwstr>
  </property>
</Properties>
</file>